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CDF" w:rsidRDefault="00DC2DA6" w:rsidP="00DC2DA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№1 Тірі ағзаларды зерттеудің жалпыбиологиялық әдістері мен тәсілдері.</w:t>
      </w: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DC2DA6" w:rsidRDefault="0058710D" w:rsidP="00DC2D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Тірі ағзаларды зерттеудегі алғашқы тәсілдері мен кейінгі заманауи тәсілдері.</w:t>
      </w:r>
    </w:p>
    <w:p w:rsidR="00DC2DA6" w:rsidRDefault="0058710D" w:rsidP="00DC2D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Тірі ағзаларды жалпыбиологиялық тұрғыдан зерттеу әдістері.</w:t>
      </w:r>
    </w:p>
    <w:p w:rsidR="00DC2DA6" w:rsidRDefault="0058710D" w:rsidP="00DC2D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Тірі ағзаларды зерттеу кезіңде қолданылатың заманауи құрылғылар.</w:t>
      </w: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DC2DA6" w:rsidRDefault="00DC2DA6" w:rsidP="00DC2DA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58710D">
        <w:rPr>
          <w:rFonts w:ascii="Times New Roman" w:hAnsi="Times New Roman" w:cs="Times New Roman"/>
          <w:sz w:val="24"/>
          <w:szCs w:val="24"/>
          <w:lang w:val="kk-KZ"/>
        </w:rPr>
        <w:t>Жалпыбиологиялық тұрғыдан зерттеу деген не?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C2DA6" w:rsidRPr="0058710D" w:rsidRDefault="00DC2DA6" w:rsidP="0058710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58710D">
        <w:rPr>
          <w:rFonts w:ascii="Times New Roman" w:hAnsi="Times New Roman" w:cs="Times New Roman"/>
          <w:sz w:val="24"/>
          <w:szCs w:val="24"/>
          <w:lang w:val="kk-KZ"/>
        </w:rPr>
        <w:t>Алғашқы және қазіргі кезде қолданылатын зерттеу тәсілдерінің айырмашылығы неде?</w:t>
      </w: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Ұсынылған әдебиет көздері:</w:t>
      </w:r>
    </w:p>
    <w:p w:rsidR="00DC2DA6" w:rsidRDefault="00DC2DA6" w:rsidP="00DC2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DC2DA6" w:rsidRDefault="00DC2DA6" w:rsidP="00DC2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DC2DA6" w:rsidRDefault="00DC2DA6" w:rsidP="00DC2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C2DA6" w:rsidRDefault="00DC2DA6" w:rsidP="00C42722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№2 Ғылыми зерттеулерді ұйымдастыру.</w:t>
      </w: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DC2DA6" w:rsidRDefault="00C80821" w:rsidP="00DC2D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Ғылыми зерттеу .</w:t>
      </w:r>
    </w:p>
    <w:p w:rsidR="00DC2DA6" w:rsidRDefault="00C80821" w:rsidP="00DC2D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Ғылыми зерттеулердің ұйымдастырылуының негізгі принциптері.</w:t>
      </w:r>
    </w:p>
    <w:p w:rsidR="00DC2DA6" w:rsidRDefault="0058710D" w:rsidP="00DC2DA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Ғылыми зерттеулердің ұйымдастырылуына әсер етуші факторлар.</w:t>
      </w: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DC2DA6" w:rsidRDefault="00DC2DA6" w:rsidP="00DC2DA6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58710D">
        <w:rPr>
          <w:rFonts w:ascii="Times New Roman" w:hAnsi="Times New Roman" w:cs="Times New Roman"/>
          <w:sz w:val="24"/>
          <w:szCs w:val="24"/>
          <w:lang w:val="kk-KZ"/>
        </w:rPr>
        <w:t>Ғылыми зерттеу деген не?</w:t>
      </w:r>
    </w:p>
    <w:p w:rsidR="00DC2DA6" w:rsidRPr="0058710D" w:rsidRDefault="00DC2DA6" w:rsidP="0058710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58710D">
        <w:rPr>
          <w:rFonts w:ascii="Times New Roman" w:hAnsi="Times New Roman" w:cs="Times New Roman"/>
          <w:sz w:val="24"/>
          <w:szCs w:val="24"/>
          <w:lang w:val="kk-KZ"/>
        </w:rPr>
        <w:t>Ғылыми зерттеулердің ұйымдасытырылуына жауапты адамдар кімдер болу мүмкін?</w:t>
      </w:r>
    </w:p>
    <w:p w:rsidR="00DC2DA6" w:rsidRDefault="00DC2DA6" w:rsidP="00DC2DA6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Ұсынылған әдебиет көздері:</w:t>
      </w:r>
    </w:p>
    <w:p w:rsidR="00DC2DA6" w:rsidRDefault="00DC2DA6" w:rsidP="00DC2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DC2DA6" w:rsidRDefault="00DC2DA6" w:rsidP="00DC2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DC2DA6" w:rsidRDefault="00DC2DA6" w:rsidP="00DC2DA6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DC2DA6" w:rsidRDefault="00DC2DA6" w:rsidP="00DC2DA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C2DA6" w:rsidRDefault="00DC2DA6" w:rsidP="00DC2DA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C2DA6" w:rsidRDefault="00DC2DA6" w:rsidP="00DC2DA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C2DA6" w:rsidRDefault="00DC2DA6" w:rsidP="00DC2DA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C2DA6" w:rsidRDefault="00DC2DA6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Тақырып №3</w:t>
      </w:r>
      <w:r w:rsidR="006C6AF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Ғылыми зерттеулердің құрылымы, ғылыми зерттеулердің түрі</w:t>
      </w:r>
      <w:r w:rsidR="006C6AF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6C6AFD" w:rsidRDefault="006C6AFD" w:rsidP="006C6AF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Зерттеулердің ғылым саласымен байланысы және жіктелуі.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6C6AFD" w:rsidRDefault="006C6AFD" w:rsidP="006C6AF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Ғылыми зерттеулердің түрлері.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6C6AFD" w:rsidRDefault="006C6AFD" w:rsidP="006C6AFD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Зерттеулердің тағы басқа да факторларға байланысты жіктелуі.</w:t>
      </w: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6C6AFD" w:rsidRDefault="00C80821" w:rsidP="006C6AF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Ғылыми зерттеулер негізгі қанша түрге бөлінеді?</w:t>
      </w:r>
      <w:r w:rsidR="006C6AFD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6C6AFD" w:rsidRPr="00C80821" w:rsidRDefault="006C6AFD" w:rsidP="00C808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Ғылыми зерттеулердің жіктелуіне қандай факторлар әсер ете алады?</w:t>
      </w:r>
      <w:r w:rsidRPr="00C80821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6C6AFD" w:rsidRDefault="006C6AFD" w:rsidP="006C6AF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6C6AFD" w:rsidRDefault="006C6AFD" w:rsidP="006C6AF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6C6AFD" w:rsidRDefault="006C6AFD" w:rsidP="006C6AF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4 Тәжірибе жүргізудің әдісі мен сызбасын құрастыру.</w:t>
      </w:r>
    </w:p>
    <w:p w:rsid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C808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Тәжірибе жүргізудің негізгі этаптары. </w:t>
      </w:r>
      <w:r w:rsidR="003A5521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Тәжірибе қоюдың сызбасын жасаудың негідемелері немесе ңұсқаулары.</w:t>
      </w:r>
    </w:p>
    <w:p w:rsidR="003A5521" w:rsidRDefault="003A5521" w:rsidP="00C80821">
      <w:pPr>
        <w:pStyle w:val="a3"/>
        <w:ind w:left="92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Pr="00110C34" w:rsidRDefault="00110C34" w:rsidP="00110C34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Тәжірибе жүргізуде сызбаның маңыздылығы неде?</w:t>
      </w:r>
    </w:p>
    <w:p w:rsidR="00110C34" w:rsidRDefault="00110C34" w:rsidP="00110C34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Заманауи Сызбалар жасау қалай жүреді?</w:t>
      </w:r>
    </w:p>
    <w:p w:rsidR="003A5521" w:rsidRPr="00110C34" w:rsidRDefault="003A5521" w:rsidP="00110C34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0C3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10C34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0C34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6C6AFD" w:rsidRPr="006C6AFD" w:rsidRDefault="006C6AFD" w:rsidP="006C6AF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Тақырып №5 </w:t>
      </w:r>
      <w:r w:rsidR="00B7509F">
        <w:rPr>
          <w:rFonts w:ascii="Times New Roman" w:hAnsi="Times New Roman" w:cs="Times New Roman"/>
          <w:sz w:val="24"/>
          <w:szCs w:val="24"/>
          <w:lang w:val="kk-KZ"/>
        </w:rPr>
        <w:t>Зерттеудің тақырыбын та</w:t>
      </w:r>
      <w:r>
        <w:rPr>
          <w:rFonts w:ascii="Times New Roman" w:hAnsi="Times New Roman" w:cs="Times New Roman"/>
          <w:sz w:val="24"/>
          <w:szCs w:val="24"/>
          <w:lang w:val="kk-KZ"/>
        </w:rPr>
        <w:t>ндау мен оның негіздемесі. Тәжірибиенің өзектілігі, мақсаты мен міндеттері . Жаңалығы, ғылыми және тәжірибелік маңыздылығы.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C808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Зерттеудің тақырыбын тандау мен оның негіздемесі.</w:t>
      </w:r>
      <w:r w:rsidR="003A5521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Тәжірибиенің өзектілігі, мақсаты мен міндеттері 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Жаңалығы, ғылыми және тәжірибелік маңыздылығы.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Тақырып таңдамас бұрын қандай тұжырымдама жасау керек деп ойлайсыз?</w:t>
      </w:r>
    </w:p>
    <w:p w:rsidR="003A5521" w:rsidRPr="00C80821" w:rsidRDefault="003A5521" w:rsidP="00C808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80821">
        <w:rPr>
          <w:rFonts w:ascii="Times New Roman" w:hAnsi="Times New Roman" w:cs="Times New Roman"/>
          <w:sz w:val="24"/>
          <w:szCs w:val="24"/>
          <w:lang w:val="kk-KZ"/>
        </w:rPr>
        <w:t>Тәжірибиеніздің және таңдаған тақырыбыңыздың өзектілігі неде?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DC2DA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6 Ғылыми мәліметтерді жинау мен талдау, әдебиетке шолу жасау.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C97D2D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Ғылыми мәліметтерді жинау тәсілдері, және талдау тәсілдері.</w:t>
      </w:r>
      <w:r w:rsidR="003A5521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Мәліметтерді сұрыптап жинақтаудың заманауи тәсілдері.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Әдебиетке шолу жасау.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Ғылыми мәліметтерді жинаудағы ескі және жаңа тәсілдерінің айырмашылығы және артықшылықтр мен кемшіліктері неде?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A5521" w:rsidRPr="00C97D2D" w:rsidRDefault="003A5521" w:rsidP="00C97D2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Әдебиеттік шолудың маңыздылығы неде?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Тақырып № 7 Тәжірибие нәтижелерін өңдеу . Тәжірибие жүргізудің әдістері мен негізгі этаптары.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Тәжірибие нәтижелерің өңдеу тәсілдері.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Тәжірибие жүргізудің әдістері.</w:t>
      </w:r>
    </w:p>
    <w:p w:rsidR="00C97D2D" w:rsidRDefault="00C97D2D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Тәжірибиенің жіктелуі.</w:t>
      </w:r>
    </w:p>
    <w:p w:rsidR="003A5521" w:rsidRDefault="003A5521" w:rsidP="00C97D2D">
      <w:pPr>
        <w:pStyle w:val="a3"/>
        <w:ind w:left="92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Тәжірибие нәтижелері деп  нені түсінесіз?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Тәжірибие жүргізудің қандай әдістерің білесіз?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C97D2D">
        <w:rPr>
          <w:rFonts w:ascii="Times New Roman" w:hAnsi="Times New Roman" w:cs="Times New Roman"/>
          <w:sz w:val="24"/>
          <w:szCs w:val="24"/>
          <w:lang w:val="kk-KZ"/>
        </w:rPr>
        <w:t>Тәжірибие қою үшін, зерттеу саласының маңыздылығы неде?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8 Рефераттаудың негізгі принциптері мен ережелері.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670CD4">
        <w:rPr>
          <w:rFonts w:ascii="Times New Roman" w:hAnsi="Times New Roman" w:cs="Times New Roman"/>
          <w:sz w:val="24"/>
          <w:szCs w:val="24"/>
          <w:lang w:val="kk-KZ"/>
        </w:rPr>
        <w:t>Рефераттаудың негізгі принциптері .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670CD4">
        <w:rPr>
          <w:rFonts w:ascii="Times New Roman" w:hAnsi="Times New Roman" w:cs="Times New Roman"/>
          <w:sz w:val="24"/>
          <w:szCs w:val="24"/>
          <w:lang w:val="kk-KZ"/>
        </w:rPr>
        <w:t>Ренфераттауды дұрыс жүргізу қағидалары</w:t>
      </w:r>
    </w:p>
    <w:p w:rsidR="003A5521" w:rsidRDefault="003A5521" w:rsidP="00670CD4">
      <w:pPr>
        <w:pStyle w:val="a3"/>
        <w:ind w:left="92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670CD4">
        <w:rPr>
          <w:rFonts w:ascii="Times New Roman" w:hAnsi="Times New Roman" w:cs="Times New Roman"/>
          <w:sz w:val="24"/>
          <w:szCs w:val="24"/>
          <w:lang w:val="kk-KZ"/>
        </w:rPr>
        <w:t>Рефераттау дегеніміз не?</w:t>
      </w:r>
    </w:p>
    <w:p w:rsidR="003A5521" w:rsidRPr="00670CD4" w:rsidRDefault="003A5521" w:rsidP="00670CD4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670CD4">
        <w:rPr>
          <w:rFonts w:ascii="Times New Roman" w:hAnsi="Times New Roman" w:cs="Times New Roman"/>
          <w:sz w:val="24"/>
          <w:szCs w:val="24"/>
          <w:lang w:val="kk-KZ"/>
        </w:rPr>
        <w:t>Рефераттауда көбіне көп жіберілетің қателіктер қандай?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670CD4" w:rsidRDefault="00670CD4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0CD4" w:rsidRDefault="00670CD4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Тақырып № 9 Өнертабысқа патенттік құқықтарды әзірлеу.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670CD4" w:rsidRPr="00670CD4">
        <w:rPr>
          <w:rFonts w:ascii="Arial" w:hAnsi="Arial" w:cs="Arial"/>
          <w:lang w:val="kk-KZ"/>
        </w:rPr>
        <w:t>Ө</w:t>
      </w:r>
      <w:r w:rsidR="00670CD4" w:rsidRPr="00670CD4">
        <w:rPr>
          <w:rFonts w:ascii="Calibri" w:hAnsi="Calibri" w:cs="Calibri"/>
          <w:lang w:val="kk-KZ"/>
        </w:rPr>
        <w:t>нертабыс</w:t>
      </w:r>
      <w:r w:rsidR="00670CD4" w:rsidRPr="00670CD4">
        <w:rPr>
          <w:rFonts w:ascii="Arial" w:hAnsi="Arial" w:cs="Arial"/>
          <w:lang w:val="kk-KZ"/>
        </w:rPr>
        <w:t>қ</w:t>
      </w:r>
      <w:r w:rsidR="00670CD4" w:rsidRPr="00670CD4">
        <w:rPr>
          <w:rFonts w:ascii="Calibri" w:hAnsi="Calibri" w:cs="Calibri"/>
          <w:lang w:val="kk-KZ"/>
        </w:rPr>
        <w:t>а</w:t>
      </w:r>
      <w:r w:rsidR="00670CD4" w:rsidRPr="00670CD4">
        <w:rPr>
          <w:lang w:val="kk-KZ"/>
        </w:rPr>
        <w:t xml:space="preserve"> инновациялы</w:t>
      </w:r>
      <w:r w:rsidR="00670CD4" w:rsidRPr="00670CD4">
        <w:rPr>
          <w:rFonts w:ascii="Arial" w:hAnsi="Arial" w:cs="Arial"/>
          <w:lang w:val="kk-KZ"/>
        </w:rPr>
        <w:t>қ</w:t>
      </w:r>
      <w:r w:rsidR="00670CD4" w:rsidRPr="00670CD4">
        <w:rPr>
          <w:rFonts w:ascii="Calibri" w:hAnsi="Calibri" w:cs="Calibri"/>
          <w:lang w:val="kk-KZ"/>
        </w:rPr>
        <w:t xml:space="preserve"> патент ж</w:t>
      </w:r>
      <w:r w:rsidR="00670CD4" w:rsidRPr="00670CD4">
        <w:rPr>
          <w:rFonts w:ascii="Arial" w:hAnsi="Arial" w:cs="Arial"/>
          <w:lang w:val="kk-KZ"/>
        </w:rPr>
        <w:t>ә</w:t>
      </w:r>
      <w:r w:rsidR="00670CD4" w:rsidRPr="00670CD4">
        <w:rPr>
          <w:rFonts w:ascii="Calibri" w:hAnsi="Calibri" w:cs="Calibri"/>
          <w:lang w:val="kk-KZ"/>
        </w:rPr>
        <w:t>не патент алу</w:t>
      </w:r>
      <w:r w:rsidR="00670CD4" w:rsidRPr="00670CD4">
        <w:rPr>
          <w:lang w:val="kk-KZ"/>
        </w:rPr>
        <w:t xml:space="preserve"> </w:t>
      </w:r>
      <w:r w:rsidR="00670CD4" w:rsidRPr="00670CD4">
        <w:rPr>
          <w:rFonts w:ascii="Arial" w:hAnsi="Arial" w:cs="Arial"/>
          <w:lang w:val="kk-KZ"/>
        </w:rPr>
        <w:t>ү</w:t>
      </w:r>
      <w:r w:rsidR="00670CD4" w:rsidRPr="00670CD4">
        <w:rPr>
          <w:rFonts w:ascii="Calibri" w:hAnsi="Calibri" w:cs="Calibri"/>
          <w:lang w:val="kk-KZ"/>
        </w:rPr>
        <w:t>шін</w:t>
      </w:r>
      <w:r w:rsidR="00670CD4" w:rsidRPr="00670CD4">
        <w:rPr>
          <w:lang w:val="kk-KZ"/>
        </w:rPr>
        <w:t xml:space="preserve"> </w:t>
      </w:r>
      <w:r w:rsidR="00670CD4" w:rsidRPr="00670CD4">
        <w:rPr>
          <w:rFonts w:ascii="Arial" w:hAnsi="Arial" w:cs="Arial"/>
          <w:lang w:val="kk-KZ"/>
        </w:rPr>
        <w:t>ө</w:t>
      </w:r>
      <w:r w:rsidR="00670CD4" w:rsidRPr="00670CD4">
        <w:rPr>
          <w:rFonts w:ascii="Calibri" w:hAnsi="Calibri" w:cs="Calibri"/>
          <w:lang w:val="kk-KZ"/>
        </w:rPr>
        <w:t xml:space="preserve">тінімді </w:t>
      </w:r>
      <w:r w:rsidR="00670CD4" w:rsidRPr="00670CD4">
        <w:rPr>
          <w:rFonts w:ascii="Arial" w:hAnsi="Arial" w:cs="Arial"/>
          <w:lang w:val="kk-KZ"/>
        </w:rPr>
        <w:t>құ</w:t>
      </w:r>
      <w:r w:rsidR="00670CD4" w:rsidRPr="00670CD4">
        <w:rPr>
          <w:rFonts w:ascii="Calibri" w:hAnsi="Calibri" w:cs="Calibri"/>
          <w:lang w:val="kk-KZ"/>
        </w:rPr>
        <w:t>растыр</w:t>
      </w:r>
      <w:r w:rsidR="00670CD4" w:rsidRPr="00670CD4">
        <w:rPr>
          <w:lang w:val="kk-KZ"/>
        </w:rPr>
        <w:t>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670CD4" w:rsidRPr="00670CD4">
        <w:rPr>
          <w:rFonts w:ascii="Arial" w:hAnsi="Arial" w:cs="Arial"/>
          <w:lang w:val="kk-KZ"/>
        </w:rPr>
        <w:t>Ө</w:t>
      </w:r>
      <w:r w:rsidR="00670CD4" w:rsidRPr="00670CD4">
        <w:rPr>
          <w:rFonts w:ascii="Calibri" w:hAnsi="Calibri" w:cs="Calibri"/>
          <w:lang w:val="kk-KZ"/>
        </w:rPr>
        <w:t>нерта</w:t>
      </w:r>
      <w:r w:rsidR="00670CD4" w:rsidRPr="00670CD4">
        <w:rPr>
          <w:lang w:val="kk-KZ"/>
        </w:rPr>
        <w:t>быс</w:t>
      </w:r>
      <w:r w:rsidR="00670CD4" w:rsidRPr="00670CD4">
        <w:rPr>
          <w:rFonts w:ascii="Arial" w:hAnsi="Arial" w:cs="Arial"/>
          <w:lang w:val="kk-KZ"/>
        </w:rPr>
        <w:t>қ</w:t>
      </w:r>
      <w:r w:rsidR="00670CD4" w:rsidRPr="00670CD4">
        <w:rPr>
          <w:rFonts w:ascii="Calibri" w:hAnsi="Calibri" w:cs="Calibri"/>
          <w:lang w:val="kk-KZ"/>
        </w:rPr>
        <w:t>а инновациялы</w:t>
      </w:r>
      <w:r w:rsidR="00670CD4" w:rsidRPr="00670CD4">
        <w:rPr>
          <w:rFonts w:ascii="Arial" w:hAnsi="Arial" w:cs="Arial"/>
          <w:lang w:val="kk-KZ"/>
        </w:rPr>
        <w:t>қ</w:t>
      </w:r>
      <w:r w:rsidR="00670CD4" w:rsidRPr="00670CD4">
        <w:rPr>
          <w:rFonts w:ascii="Calibri" w:hAnsi="Calibri" w:cs="Calibri"/>
          <w:lang w:val="kk-KZ"/>
        </w:rPr>
        <w:t xml:space="preserve"> патент ж</w:t>
      </w:r>
      <w:r w:rsidR="00670CD4" w:rsidRPr="00670CD4">
        <w:rPr>
          <w:rFonts w:ascii="Arial" w:hAnsi="Arial" w:cs="Arial"/>
          <w:lang w:val="kk-KZ"/>
        </w:rPr>
        <w:t>ә</w:t>
      </w:r>
      <w:r w:rsidR="00670CD4" w:rsidRPr="00670CD4">
        <w:rPr>
          <w:rFonts w:ascii="Calibri" w:hAnsi="Calibri" w:cs="Calibri"/>
          <w:lang w:val="kk-KZ"/>
        </w:rPr>
        <w:t>не патент алу</w:t>
      </w:r>
      <w:r w:rsidR="00670CD4" w:rsidRPr="00670CD4">
        <w:rPr>
          <w:lang w:val="kk-KZ"/>
        </w:rPr>
        <w:t xml:space="preserve"> </w:t>
      </w:r>
      <w:r w:rsidR="00670CD4" w:rsidRPr="00670CD4">
        <w:rPr>
          <w:rFonts w:ascii="Arial" w:hAnsi="Arial" w:cs="Arial"/>
          <w:lang w:val="kk-KZ"/>
        </w:rPr>
        <w:t>ү</w:t>
      </w:r>
      <w:r w:rsidR="00670CD4" w:rsidRPr="00670CD4">
        <w:rPr>
          <w:rFonts w:ascii="Calibri" w:hAnsi="Calibri" w:cs="Calibri"/>
          <w:lang w:val="kk-KZ"/>
        </w:rPr>
        <w:t>шін</w:t>
      </w:r>
      <w:r w:rsidR="00670CD4" w:rsidRPr="00670CD4">
        <w:rPr>
          <w:lang w:val="kk-KZ"/>
        </w:rPr>
        <w:t xml:space="preserve"> </w:t>
      </w:r>
      <w:r w:rsidR="00670CD4" w:rsidRPr="00670CD4">
        <w:rPr>
          <w:rFonts w:ascii="Arial" w:hAnsi="Arial" w:cs="Arial"/>
          <w:lang w:val="kk-KZ"/>
        </w:rPr>
        <w:t>ө</w:t>
      </w:r>
      <w:r w:rsidR="00670CD4" w:rsidRPr="00670CD4">
        <w:rPr>
          <w:rFonts w:ascii="Calibri" w:hAnsi="Calibri" w:cs="Calibri"/>
          <w:lang w:val="kk-KZ"/>
        </w:rPr>
        <w:t xml:space="preserve">тінімді </w:t>
      </w:r>
      <w:r w:rsidR="00670CD4" w:rsidRPr="00670CD4">
        <w:rPr>
          <w:rFonts w:ascii="Arial" w:hAnsi="Arial" w:cs="Arial"/>
          <w:lang w:val="kk-KZ"/>
        </w:rPr>
        <w:t>қ</w:t>
      </w:r>
      <w:r w:rsidR="00670CD4" w:rsidRPr="00670CD4">
        <w:rPr>
          <w:rFonts w:ascii="Calibri" w:hAnsi="Calibri" w:cs="Calibri"/>
          <w:lang w:val="kk-KZ"/>
        </w:rPr>
        <w:t xml:space="preserve">арастыру </w:t>
      </w:r>
      <w:r w:rsidR="00670CD4" w:rsidRPr="00670CD4">
        <w:rPr>
          <w:rFonts w:ascii="Arial" w:hAnsi="Arial" w:cs="Arial"/>
          <w:lang w:val="kk-KZ"/>
        </w:rPr>
        <w:t>Қ</w:t>
      </w:r>
      <w:r w:rsidR="00670CD4" w:rsidRPr="00670CD4">
        <w:rPr>
          <w:rFonts w:ascii="Calibri" w:hAnsi="Calibri" w:cs="Calibri"/>
          <w:lang w:val="kk-KZ"/>
        </w:rPr>
        <w:t xml:space="preserve">Р </w:t>
      </w:r>
      <w:r w:rsidR="00670CD4" w:rsidRPr="00670CD4">
        <w:rPr>
          <w:rFonts w:ascii="Arial" w:hAnsi="Arial" w:cs="Arial"/>
          <w:lang w:val="kk-KZ"/>
        </w:rPr>
        <w:t>ө</w:t>
      </w:r>
      <w:r w:rsidR="00670CD4" w:rsidRPr="00670CD4">
        <w:rPr>
          <w:rFonts w:ascii="Calibri" w:hAnsi="Calibri" w:cs="Calibri"/>
          <w:lang w:val="kk-KZ"/>
        </w:rPr>
        <w:t>нертабыстарды</w:t>
      </w:r>
      <w:r w:rsidR="00670CD4" w:rsidRPr="00670CD4">
        <w:rPr>
          <w:rFonts w:ascii="Arial" w:hAnsi="Arial" w:cs="Arial"/>
          <w:lang w:val="kk-KZ"/>
        </w:rPr>
        <w:t>ң</w:t>
      </w:r>
      <w:r w:rsidR="00670CD4" w:rsidRPr="00670CD4">
        <w:rPr>
          <w:rFonts w:ascii="Calibri" w:hAnsi="Calibri" w:cs="Calibri"/>
          <w:lang w:val="kk-KZ"/>
        </w:rPr>
        <w:t xml:space="preserve"> мемлекеттік</w:t>
      </w:r>
      <w:r w:rsidR="00670CD4" w:rsidRPr="00670CD4">
        <w:rPr>
          <w:lang w:val="kk-KZ"/>
        </w:rPr>
        <w:t xml:space="preserve"> тізімдемесінде тіркеу ж</w:t>
      </w:r>
      <w:r w:rsidR="00670CD4" w:rsidRPr="00670CD4">
        <w:rPr>
          <w:rFonts w:ascii="Arial" w:hAnsi="Arial" w:cs="Arial"/>
          <w:lang w:val="kk-KZ"/>
        </w:rPr>
        <w:t>ә</w:t>
      </w:r>
      <w:r w:rsidR="00670CD4" w:rsidRPr="00670CD4">
        <w:rPr>
          <w:rFonts w:ascii="Calibri" w:hAnsi="Calibri" w:cs="Calibri"/>
          <w:lang w:val="kk-KZ"/>
        </w:rPr>
        <w:t>не инновациялы</w:t>
      </w:r>
      <w:r w:rsidR="00670CD4" w:rsidRPr="00670CD4">
        <w:rPr>
          <w:rFonts w:ascii="Arial" w:hAnsi="Arial" w:cs="Arial"/>
          <w:lang w:val="kk-KZ"/>
        </w:rPr>
        <w:t>қ</w:t>
      </w:r>
      <w:r w:rsidR="00670CD4" w:rsidRPr="00670CD4">
        <w:rPr>
          <w:rFonts w:ascii="Calibri" w:hAnsi="Calibri" w:cs="Calibri"/>
          <w:lang w:val="kk-KZ"/>
        </w:rPr>
        <w:t xml:space="preserve"> патент пен патент беру</w:t>
      </w:r>
      <w:r w:rsidR="00670CD4" w:rsidRPr="00670CD4">
        <w:rPr>
          <w:lang w:val="kk-KZ"/>
        </w:rPr>
        <w:t>.</w:t>
      </w:r>
    </w:p>
    <w:p w:rsidR="003A5521" w:rsidRDefault="003A5521" w:rsidP="00670CD4">
      <w:pPr>
        <w:pStyle w:val="a3"/>
        <w:ind w:left="92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670CD4">
        <w:rPr>
          <w:rFonts w:ascii="Times New Roman" w:hAnsi="Times New Roman" w:cs="Times New Roman"/>
          <w:sz w:val="24"/>
          <w:szCs w:val="24"/>
          <w:lang w:val="kk-KZ"/>
        </w:rPr>
        <w:t>Өнертабысқа патент дегеніміз не?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670CD4">
        <w:rPr>
          <w:rFonts w:ascii="Times New Roman" w:hAnsi="Times New Roman" w:cs="Times New Roman"/>
          <w:sz w:val="24"/>
          <w:szCs w:val="24"/>
          <w:lang w:val="kk-KZ"/>
        </w:rPr>
        <w:t>Патенттік құқыққа ие болу үшін не қажет, және қандай құжаттар тізімі керек етіледі?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670CD4">
        <w:rPr>
          <w:rFonts w:ascii="Times New Roman" w:hAnsi="Times New Roman" w:cs="Times New Roman"/>
          <w:sz w:val="24"/>
          <w:szCs w:val="24"/>
          <w:lang w:val="kk-KZ"/>
        </w:rPr>
        <w:t>Өнер табысқа деген патенттік құқық бұзушылық дегенді қалай түсінеміз?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670CD4" w:rsidRPr="00670CD4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670CD4">
        <w:t xml:space="preserve">1. </w:t>
      </w:r>
      <w:proofErr w:type="spellStart"/>
      <w:r w:rsidR="00670CD4">
        <w:t>Бромберг</w:t>
      </w:r>
      <w:proofErr w:type="spellEnd"/>
      <w:r w:rsidR="00670CD4">
        <w:t xml:space="preserve"> Г.В. Основы патентного дела: Учебное пособие: М.:Экзамен.-2002 2. </w:t>
      </w:r>
    </w:p>
    <w:p w:rsidR="00670CD4" w:rsidRPr="00670CD4" w:rsidRDefault="00670CD4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t xml:space="preserve">Патентный закон Республики Казахстан от 16 июля 1999 г. (с изменениями 2007 года) 3. </w:t>
      </w:r>
    </w:p>
    <w:p w:rsidR="00670CD4" w:rsidRPr="00670CD4" w:rsidRDefault="00670CD4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>
        <w:t>СТ</w:t>
      </w:r>
      <w:proofErr w:type="gramEnd"/>
      <w:r>
        <w:t xml:space="preserve"> РК ГОСТ Р 15.011-2005 Система разработки и постановки продукции на производство. Патентные исследования. Содержание и порядок проведения. 4. </w:t>
      </w:r>
    </w:p>
    <w:p w:rsidR="003A5521" w:rsidRDefault="00670CD4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t>Инструкции по составлению, оформлению и рассмотрению заявки на выдачу инновационного патента или патента на изобретение</w:t>
      </w:r>
      <w:proofErr w:type="gramStart"/>
      <w:r>
        <w:t xml:space="preserve"> .</w:t>
      </w:r>
      <w:proofErr w:type="gramEnd"/>
      <w:r>
        <w:t>- Бюллетень нормативных правовых актов №8 от 25.08.07 г.</w:t>
      </w:r>
    </w:p>
    <w:p w:rsidR="003A5521" w:rsidRPr="00670CD4" w:rsidRDefault="003A5521" w:rsidP="00670CD4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0CD4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10 Тәжірибие нәтижелерін графикалық суреттеу . Графикаларды құруда негізгі ережелер.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Тәжірибе нәтижелерін графикалық суреттеудің маңыздылығы . өзектілігі және сұранысқа иелігі.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Графика құрудың негізгі қағидалары мен заңнамалары.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Тәжірибие нәтижелерін көркем және әсерлі етіп көрсету негіздемелері.</w:t>
      </w: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Графикалық суреттеу деген не?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Графикалық суреттеуге не кіреді?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Графикалық суреттеуді маңыздылығ?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11 Ғылымдағы компьютерлік технологиялар. Биоинформатикаға кіріспе.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Ғылым саласында қолданылатың заманауи технологиялармен танысу.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Биоинформатика дегеніміз не және пайда болу тарихы.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Жаңа заман технологиялар кезіңдегі биоинформатиканың дамуы.</w:t>
      </w: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Биоинформатика дегеніміз не?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Биоинформатиканың қолдану аясы қандай?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Маңыздылығы мен жаңалығы неде?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110C34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12 Функционалды геномика және протеомика.</w:t>
      </w:r>
      <w:r w:rsidR="003A552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1A2805">
        <w:rPr>
          <w:rFonts w:ascii="Times New Roman" w:hAnsi="Times New Roman" w:cs="Times New Roman"/>
          <w:sz w:val="24"/>
          <w:szCs w:val="24"/>
          <w:lang w:val="kk-KZ"/>
        </w:rPr>
        <w:t>Геномика және протеомика жаратылыстану ғылымдарындағы жаңа бір сала ретіңде.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1A2805">
        <w:rPr>
          <w:rFonts w:ascii="Times New Roman" w:hAnsi="Times New Roman" w:cs="Times New Roman"/>
          <w:sz w:val="24"/>
          <w:szCs w:val="24"/>
          <w:lang w:val="kk-KZ"/>
        </w:rPr>
        <w:t>Геномика және протеомика түрлері.</w:t>
      </w:r>
    </w:p>
    <w:p w:rsidR="003A5521" w:rsidRDefault="003A5521" w:rsidP="003A5521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1A2805">
        <w:rPr>
          <w:rFonts w:ascii="Times New Roman" w:hAnsi="Times New Roman" w:cs="Times New Roman"/>
          <w:sz w:val="24"/>
          <w:szCs w:val="24"/>
          <w:lang w:val="kk-KZ"/>
        </w:rPr>
        <w:t>Функционалды геномика және протеомикаға жалпы түсінік.</w:t>
      </w: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AB72EE" w:rsidRPr="00AB72EE" w:rsidRDefault="003A5521" w:rsidP="00AB72EE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Геномика, протеомика дегеніміз не?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AB72EE">
        <w:rPr>
          <w:rFonts w:ascii="Times New Roman" w:hAnsi="Times New Roman" w:cs="Times New Roman"/>
          <w:sz w:val="24"/>
          <w:szCs w:val="24"/>
          <w:lang w:val="kk-KZ"/>
        </w:rPr>
        <w:t>Функционалды геномика және протеомиканың қолдану аялары?</w:t>
      </w:r>
    </w:p>
    <w:p w:rsidR="003A5521" w:rsidRDefault="003A5521" w:rsidP="00AB72E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110C34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13 Мәліметтердің биологиялық базасы</w:t>
      </w:r>
      <w:r w:rsidR="003A552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C82425" w:rsidRDefault="00C82425" w:rsidP="00C82425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Мәліметтердің биологиялық базасы.</w:t>
      </w:r>
    </w:p>
    <w:p w:rsidR="00C82425" w:rsidRDefault="00C82425" w:rsidP="00C82425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Биологиялық базаның ауқымдылығы және тиімділігі.</w:t>
      </w:r>
    </w:p>
    <w:p w:rsidR="00C82425" w:rsidRDefault="00C82425" w:rsidP="00C82425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Биологиялық базаны құрудағы басты қағидалары.</w:t>
      </w:r>
    </w:p>
    <w:p w:rsidR="003A5521" w:rsidRPr="00C82425" w:rsidRDefault="003A5521" w:rsidP="00C82425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2425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P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C82425">
        <w:rPr>
          <w:rFonts w:ascii="Times New Roman" w:hAnsi="Times New Roman" w:cs="Times New Roman"/>
          <w:sz w:val="24"/>
          <w:szCs w:val="24"/>
          <w:lang w:val="kk-KZ"/>
        </w:rPr>
        <w:t>Биологиялық мәліметтер базасы деп нені түсінеміз?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A2805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A2805">
        <w:rPr>
          <w:rFonts w:ascii="Times New Roman" w:hAnsi="Times New Roman" w:cs="Times New Roman"/>
          <w:sz w:val="24"/>
          <w:szCs w:val="24"/>
          <w:lang w:val="kk-KZ"/>
        </w:rPr>
        <w:t>Мәліметтердің биологиялық базасын құру қажеттілігі қанша?</w:t>
      </w:r>
    </w:p>
    <w:p w:rsidR="003A5521" w:rsidRDefault="003A5521" w:rsidP="003A552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1A2805">
        <w:rPr>
          <w:rFonts w:ascii="Times New Roman" w:hAnsi="Times New Roman" w:cs="Times New Roman"/>
          <w:sz w:val="24"/>
          <w:szCs w:val="24"/>
          <w:lang w:val="kk-KZ"/>
        </w:rPr>
        <w:t>Биологиялық базадағы мәліметтердің жіктелуі?</w:t>
      </w:r>
    </w:p>
    <w:p w:rsidR="003A5521" w:rsidRDefault="003A5521" w:rsidP="001A2805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3A5521" w:rsidRDefault="003A5521" w:rsidP="003A552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Pr="006C6AFD" w:rsidRDefault="003A5521" w:rsidP="003A5521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0C34" w:rsidRDefault="00110C34" w:rsidP="00110C3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Тақырып № 14 Биологиялық мәліметтердің ауқымдылығы үшін биоинформациялық құралдар.</w:t>
      </w:r>
    </w:p>
    <w:p w:rsidR="00110C34" w:rsidRDefault="00110C34" w:rsidP="00110C3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C82425" w:rsidRDefault="00C82425" w:rsidP="00C82425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Биоинформация терминіне түсінік.  </w:t>
      </w:r>
    </w:p>
    <w:p w:rsidR="00C82425" w:rsidRDefault="00C82425" w:rsidP="00C82425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Биоинформациялық құралдардың түр алуандылығы.   </w:t>
      </w:r>
    </w:p>
    <w:p w:rsidR="00110C34" w:rsidRPr="00C82425" w:rsidRDefault="00110C34" w:rsidP="00C82425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2425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110C34" w:rsidRPr="003A5521" w:rsidRDefault="00110C34" w:rsidP="00110C34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82425" w:rsidRDefault="00110C34" w:rsidP="00C8242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110C34" w:rsidRDefault="00C82425" w:rsidP="00C8242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2425">
        <w:rPr>
          <w:rFonts w:ascii="Times New Roman" w:hAnsi="Times New Roman" w:cs="Times New Roman"/>
          <w:sz w:val="24"/>
          <w:szCs w:val="24"/>
          <w:lang w:val="kk-KZ"/>
        </w:rPr>
        <w:t xml:space="preserve">  Биоинформация дегеніміз не?</w:t>
      </w:r>
    </w:p>
    <w:p w:rsidR="00C82425" w:rsidRDefault="00C82425" w:rsidP="00C8242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Биоинформациялық құрал деп нені түсінеміз?</w:t>
      </w:r>
    </w:p>
    <w:p w:rsidR="00C82425" w:rsidRPr="00C82425" w:rsidRDefault="00C82425" w:rsidP="00C82425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Биологиялық мәліметтер қорына биоинформациялық құралдарды пайдалануындағы тиімділіктері.</w:t>
      </w:r>
    </w:p>
    <w:p w:rsidR="00110C34" w:rsidRPr="00C82425" w:rsidRDefault="00110C34" w:rsidP="00C82425">
      <w:pPr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2425">
        <w:rPr>
          <w:rFonts w:ascii="Times New Roman" w:hAnsi="Times New Roman" w:cs="Times New Roman"/>
          <w:sz w:val="24"/>
          <w:szCs w:val="24"/>
          <w:lang w:val="kk-KZ"/>
        </w:rPr>
        <w:t xml:space="preserve">     Ұсынылған әдебиет көздері:</w:t>
      </w:r>
    </w:p>
    <w:p w:rsidR="00110C34" w:rsidRDefault="00110C34" w:rsidP="00C8242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110C34" w:rsidRDefault="00110C34" w:rsidP="00C8242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110C34" w:rsidRDefault="00110C34" w:rsidP="00C82425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</w:t>
      </w:r>
    </w:p>
    <w:p w:rsidR="00110C34" w:rsidRDefault="00110C34" w:rsidP="00110C34">
      <w:pPr>
        <w:tabs>
          <w:tab w:val="left" w:pos="3556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110C34" w:rsidRDefault="00110C34" w:rsidP="00110C34">
      <w:pPr>
        <w:tabs>
          <w:tab w:val="left" w:pos="3556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0C34" w:rsidRPr="00E76915" w:rsidRDefault="00110C34" w:rsidP="00E769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>Тақырып № 15</w:t>
      </w:r>
      <w:r w:rsidR="00B7509F"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76915">
        <w:rPr>
          <w:rFonts w:ascii="Times New Roman" w:hAnsi="Times New Roman" w:cs="Times New Roman"/>
          <w:sz w:val="24"/>
          <w:szCs w:val="24"/>
          <w:lang w:val="kk-KZ"/>
        </w:rPr>
        <w:t>Құрылымдық геномика.</w:t>
      </w:r>
    </w:p>
    <w:p w:rsidR="00110C34" w:rsidRPr="00E76915" w:rsidRDefault="00110C34" w:rsidP="00E769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>Жоспар:</w:t>
      </w:r>
    </w:p>
    <w:p w:rsidR="00110C34" w:rsidRPr="00E76915" w:rsidRDefault="00B7509F" w:rsidP="00E76915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8242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Геномика – геном туралы ғыл</w:t>
      </w:r>
      <w:proofErr w:type="spellStart"/>
      <w:r w:rsidRPr="00E7691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ым</w:t>
      </w:r>
      <w:proofErr w:type="spellEnd"/>
      <w:r w:rsidRPr="00E7691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.</w:t>
      </w:r>
      <w:r w:rsidR="00110C34"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110C34" w:rsidRPr="00E76915" w:rsidRDefault="00110C34" w:rsidP="00E76915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E76915" w:rsidRPr="00E7691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Геномика түрлері.</w:t>
      </w:r>
      <w:r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10C34" w:rsidRPr="00E76915" w:rsidRDefault="00110C34" w:rsidP="00E76915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110C34" w:rsidRPr="00E76915" w:rsidRDefault="00110C34" w:rsidP="00E769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0C34" w:rsidRPr="00E76915" w:rsidRDefault="00110C34" w:rsidP="00E769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>Бақылау сұрақтары:</w:t>
      </w:r>
    </w:p>
    <w:p w:rsidR="00E76915" w:rsidRPr="00E76915" w:rsidRDefault="00E76915" w:rsidP="00E76915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E76915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  <w:lang w:val="kk-KZ"/>
        </w:rPr>
        <w:t>ірі ағзалардың нуклеотидтік қатарлардың құрылысы мен қызметін зерттейтін молекулалық биологияның бір саласы?</w:t>
      </w:r>
    </w:p>
    <w:p w:rsidR="00110C34" w:rsidRPr="00E76915" w:rsidRDefault="00E76915" w:rsidP="00E76915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10C34"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E76915">
        <w:rPr>
          <w:rFonts w:ascii="Times New Roman" w:hAnsi="Times New Roman" w:cs="Times New Roman"/>
          <w:sz w:val="24"/>
          <w:szCs w:val="24"/>
          <w:lang w:val="kk-KZ"/>
        </w:rPr>
        <w:t>Құрылымдық геномиканың зерттеу бағыты қандай?</w:t>
      </w:r>
      <w:r w:rsidR="00110C34"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110C34" w:rsidRPr="00E76915" w:rsidRDefault="00110C34" w:rsidP="00E769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Ұсынылған әдебиет көздері:</w:t>
      </w:r>
    </w:p>
    <w:p w:rsidR="00E76915" w:rsidRPr="00E76915" w:rsidRDefault="00110C34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 w:rsidRPr="00E76915">
        <w:rPr>
          <w:lang w:val="kk-KZ"/>
        </w:rPr>
        <w:t xml:space="preserve">    </w:t>
      </w:r>
      <w:r w:rsidR="00E76915">
        <w:rPr>
          <w:lang w:val="kk-KZ"/>
        </w:rPr>
        <w:t xml:space="preserve">1. </w:t>
      </w:r>
      <w:r w:rsidR="00E76915" w:rsidRPr="00E76915">
        <w:rPr>
          <w:color w:val="444444"/>
        </w:rPr>
        <w:t xml:space="preserve">Генетика. Под ред. Иванова В.И. М.: </w:t>
      </w:r>
      <w:proofErr w:type="spellStart"/>
      <w:r w:rsidR="00E76915" w:rsidRPr="00E76915">
        <w:rPr>
          <w:color w:val="444444"/>
        </w:rPr>
        <w:t>Академкнига</w:t>
      </w:r>
      <w:proofErr w:type="spellEnd"/>
      <w:r w:rsidR="00E76915" w:rsidRPr="00E76915">
        <w:rPr>
          <w:color w:val="444444"/>
        </w:rPr>
        <w:t>, 2006.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>
        <w:rPr>
          <w:color w:val="444444"/>
          <w:lang w:val="kk-KZ"/>
        </w:rPr>
        <w:t xml:space="preserve">    </w:t>
      </w:r>
      <w:r w:rsidRPr="00E76915">
        <w:rPr>
          <w:color w:val="444444"/>
        </w:rPr>
        <w:t xml:space="preserve">2. </w:t>
      </w:r>
      <w:proofErr w:type="spellStart"/>
      <w:r w:rsidRPr="00E76915">
        <w:rPr>
          <w:color w:val="444444"/>
        </w:rPr>
        <w:t>Гинтер</w:t>
      </w:r>
      <w:proofErr w:type="spellEnd"/>
      <w:r w:rsidRPr="00E76915">
        <w:rPr>
          <w:color w:val="444444"/>
        </w:rPr>
        <w:t xml:space="preserve"> Е. К. Медицинская генетика. М.: Медицина, 2003.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>
        <w:rPr>
          <w:color w:val="444444"/>
          <w:lang w:val="kk-KZ"/>
        </w:rPr>
        <w:t xml:space="preserve">    </w:t>
      </w:r>
      <w:r w:rsidRPr="00E76915">
        <w:rPr>
          <w:color w:val="444444"/>
        </w:rPr>
        <w:t xml:space="preserve">3. Қуандықов Е.Ө., </w:t>
      </w:r>
      <w:proofErr w:type="spellStart"/>
      <w:r w:rsidRPr="00E76915">
        <w:rPr>
          <w:color w:val="444444"/>
        </w:rPr>
        <w:t>Аманжолова</w:t>
      </w:r>
      <w:proofErr w:type="spellEnd"/>
      <w:r w:rsidRPr="00E76915">
        <w:rPr>
          <w:color w:val="444444"/>
        </w:rPr>
        <w:t xml:space="preserve"> Л.Е. Молекулалық биология </w:t>
      </w:r>
      <w:proofErr w:type="spellStart"/>
      <w:r w:rsidRPr="00E76915">
        <w:rPr>
          <w:color w:val="444444"/>
        </w:rPr>
        <w:t>негіздері</w:t>
      </w:r>
      <w:proofErr w:type="spellEnd"/>
      <w:r w:rsidRPr="00E76915">
        <w:rPr>
          <w:color w:val="444444"/>
        </w:rPr>
        <w:t xml:space="preserve"> (дә</w:t>
      </w:r>
      <w:proofErr w:type="gramStart"/>
      <w:r w:rsidRPr="00E76915">
        <w:rPr>
          <w:color w:val="444444"/>
        </w:rPr>
        <w:t>р</w:t>
      </w:r>
      <w:proofErr w:type="gramEnd"/>
      <w:r w:rsidRPr="00E76915">
        <w:rPr>
          <w:color w:val="444444"/>
        </w:rPr>
        <w:t>істер жинағы).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proofErr w:type="spellStart"/>
      <w:r w:rsidRPr="00E76915">
        <w:rPr>
          <w:color w:val="444444"/>
        </w:rPr>
        <w:t>Алматы</w:t>
      </w:r>
      <w:proofErr w:type="spellEnd"/>
      <w:r w:rsidRPr="00E76915">
        <w:rPr>
          <w:color w:val="444444"/>
        </w:rPr>
        <w:t xml:space="preserve">: </w:t>
      </w:r>
      <w:proofErr w:type="spellStart"/>
      <w:r w:rsidRPr="00E76915">
        <w:rPr>
          <w:color w:val="444444"/>
        </w:rPr>
        <w:t>Эверо</w:t>
      </w:r>
      <w:proofErr w:type="spellEnd"/>
      <w:r w:rsidRPr="00E76915">
        <w:rPr>
          <w:color w:val="444444"/>
        </w:rPr>
        <w:t>, 2008. 224 б.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>
        <w:rPr>
          <w:color w:val="444444"/>
          <w:lang w:val="kk-KZ"/>
        </w:rPr>
        <w:t xml:space="preserve">    </w:t>
      </w:r>
      <w:r w:rsidRPr="00E76915">
        <w:rPr>
          <w:color w:val="444444"/>
        </w:rPr>
        <w:t xml:space="preserve">4. </w:t>
      </w:r>
      <w:proofErr w:type="spellStart"/>
      <w:r w:rsidRPr="00E76915">
        <w:rPr>
          <w:color w:val="444444"/>
        </w:rPr>
        <w:t>Муминов</w:t>
      </w:r>
      <w:proofErr w:type="spellEnd"/>
      <w:r w:rsidRPr="00E76915">
        <w:rPr>
          <w:color w:val="444444"/>
        </w:rPr>
        <w:t xml:space="preserve"> Т.А., </w:t>
      </w:r>
      <w:proofErr w:type="spellStart"/>
      <w:r w:rsidRPr="00E76915">
        <w:rPr>
          <w:color w:val="444444"/>
        </w:rPr>
        <w:t>Куандыков</w:t>
      </w:r>
      <w:proofErr w:type="spellEnd"/>
      <w:r w:rsidRPr="00E76915">
        <w:rPr>
          <w:color w:val="444444"/>
        </w:rPr>
        <w:t xml:space="preserve"> Е.У. Основы молекулярной биологии (курс лекций). </w:t>
      </w:r>
      <w:proofErr w:type="spellStart"/>
      <w:r w:rsidRPr="00E76915">
        <w:rPr>
          <w:color w:val="444444"/>
        </w:rPr>
        <w:t>Алматы</w:t>
      </w:r>
      <w:proofErr w:type="spellEnd"/>
      <w:r w:rsidRPr="00E76915">
        <w:rPr>
          <w:color w:val="444444"/>
        </w:rPr>
        <w:t xml:space="preserve">: </w:t>
      </w:r>
      <w:proofErr w:type="spellStart"/>
      <w:r w:rsidRPr="00E76915">
        <w:rPr>
          <w:color w:val="444444"/>
        </w:rPr>
        <w:t>Эверо</w:t>
      </w:r>
      <w:proofErr w:type="spellEnd"/>
      <w:r w:rsidRPr="00E76915">
        <w:rPr>
          <w:color w:val="444444"/>
        </w:rPr>
        <w:t>, 2009. 204 с.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>
        <w:rPr>
          <w:color w:val="444444"/>
          <w:lang w:val="kk-KZ"/>
        </w:rPr>
        <w:t xml:space="preserve">    </w:t>
      </w:r>
      <w:r w:rsidRPr="00E76915">
        <w:rPr>
          <w:color w:val="444444"/>
        </w:rPr>
        <w:t xml:space="preserve">5. </w:t>
      </w:r>
      <w:proofErr w:type="spellStart"/>
      <w:r w:rsidRPr="00E76915">
        <w:rPr>
          <w:color w:val="444444"/>
        </w:rPr>
        <w:t>Мушкамбаров</w:t>
      </w:r>
      <w:proofErr w:type="spellEnd"/>
      <w:r w:rsidRPr="00E76915">
        <w:rPr>
          <w:color w:val="444444"/>
        </w:rPr>
        <w:t xml:space="preserve"> Н.Н., Кузнецов С.Л. Молекулярная биология. М., 2003. 544 с.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>
        <w:rPr>
          <w:color w:val="444444"/>
          <w:lang w:val="kk-KZ"/>
        </w:rPr>
        <w:t xml:space="preserve">    </w:t>
      </w:r>
      <w:r w:rsidRPr="00E76915">
        <w:rPr>
          <w:color w:val="444444"/>
        </w:rPr>
        <w:t xml:space="preserve">6. </w:t>
      </w:r>
      <w:proofErr w:type="spellStart"/>
      <w:r w:rsidRPr="00E76915">
        <w:rPr>
          <w:color w:val="444444"/>
        </w:rPr>
        <w:t>Аманжолова</w:t>
      </w:r>
      <w:proofErr w:type="spellEnd"/>
      <w:r w:rsidRPr="00E76915">
        <w:rPr>
          <w:color w:val="444444"/>
        </w:rPr>
        <w:t xml:space="preserve"> Л.Е. </w:t>
      </w:r>
      <w:proofErr w:type="spellStart"/>
      <w:r w:rsidRPr="00E76915">
        <w:rPr>
          <w:color w:val="444444"/>
        </w:rPr>
        <w:t>Жалпы</w:t>
      </w:r>
      <w:proofErr w:type="spellEnd"/>
      <w:r w:rsidRPr="00E76915">
        <w:rPr>
          <w:color w:val="444444"/>
        </w:rPr>
        <w:t xml:space="preserve"> және медициналық генетиканың биологиялық </w:t>
      </w:r>
      <w:proofErr w:type="spellStart"/>
      <w:r w:rsidRPr="00E76915">
        <w:rPr>
          <w:color w:val="444444"/>
        </w:rPr>
        <w:t>негіздері</w:t>
      </w:r>
      <w:proofErr w:type="spellEnd"/>
      <w:r w:rsidRPr="00E76915">
        <w:rPr>
          <w:color w:val="444444"/>
        </w:rPr>
        <w:t xml:space="preserve">. </w:t>
      </w:r>
      <w:proofErr w:type="spellStart"/>
      <w:r w:rsidRPr="00E76915">
        <w:rPr>
          <w:color w:val="444444"/>
        </w:rPr>
        <w:t>Алматы</w:t>
      </w:r>
      <w:proofErr w:type="spellEnd"/>
      <w:r w:rsidRPr="00E76915">
        <w:rPr>
          <w:color w:val="444444"/>
        </w:rPr>
        <w:t>, 2006.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>
        <w:rPr>
          <w:color w:val="444444"/>
          <w:lang w:val="kk-KZ"/>
        </w:rPr>
        <w:t xml:space="preserve">    </w:t>
      </w:r>
      <w:r w:rsidRPr="00E76915">
        <w:rPr>
          <w:color w:val="444444"/>
        </w:rPr>
        <w:t xml:space="preserve">7. Қуандықов Е.Ө., Әбілаев С.А. Медициналық биология және генетика. </w:t>
      </w:r>
      <w:proofErr w:type="spellStart"/>
      <w:r w:rsidRPr="00E76915">
        <w:rPr>
          <w:color w:val="444444"/>
        </w:rPr>
        <w:t>Алматы</w:t>
      </w:r>
      <w:proofErr w:type="spellEnd"/>
      <w:r w:rsidRPr="00E76915">
        <w:rPr>
          <w:color w:val="444444"/>
        </w:rPr>
        <w:t>, 2006. 356 б.</w:t>
      </w:r>
    </w:p>
    <w:p w:rsidR="00E76915" w:rsidRPr="00E76915" w:rsidRDefault="00E76915" w:rsidP="00E76915">
      <w:pPr>
        <w:pStyle w:val="a4"/>
        <w:spacing w:before="178" w:beforeAutospacing="0" w:after="178" w:afterAutospacing="0"/>
        <w:ind w:left="178" w:right="178"/>
        <w:jc w:val="both"/>
        <w:rPr>
          <w:color w:val="444444"/>
        </w:rPr>
      </w:pPr>
      <w:r>
        <w:rPr>
          <w:color w:val="444444"/>
          <w:lang w:val="kk-KZ"/>
        </w:rPr>
        <w:t xml:space="preserve">    </w:t>
      </w:r>
      <w:r w:rsidRPr="00E76915">
        <w:rPr>
          <w:color w:val="444444"/>
        </w:rPr>
        <w:t xml:space="preserve">8. Қуандықов Е.Ө., Нұралиева Ұ.Ә. </w:t>
      </w:r>
      <w:proofErr w:type="spellStart"/>
      <w:r w:rsidRPr="00E76915">
        <w:rPr>
          <w:color w:val="444444"/>
        </w:rPr>
        <w:t>Негізгі</w:t>
      </w:r>
      <w:proofErr w:type="spellEnd"/>
      <w:r w:rsidRPr="00E76915">
        <w:rPr>
          <w:color w:val="444444"/>
        </w:rPr>
        <w:t xml:space="preserve"> молекулалы</w:t>
      </w:r>
      <w:proofErr w:type="gramStart"/>
      <w:r w:rsidRPr="00E76915">
        <w:rPr>
          <w:color w:val="444444"/>
        </w:rPr>
        <w:t>қ-</w:t>
      </w:r>
      <w:proofErr w:type="gramEnd"/>
      <w:r w:rsidRPr="00E76915">
        <w:rPr>
          <w:color w:val="444444"/>
        </w:rPr>
        <w:t xml:space="preserve">генетикалық терминдердің орысша-қазақша сөздігі. </w:t>
      </w:r>
      <w:proofErr w:type="spellStart"/>
      <w:r w:rsidRPr="00E76915">
        <w:rPr>
          <w:color w:val="444444"/>
        </w:rPr>
        <w:t>Алматы</w:t>
      </w:r>
      <w:proofErr w:type="spellEnd"/>
      <w:r w:rsidRPr="00E76915">
        <w:rPr>
          <w:color w:val="444444"/>
        </w:rPr>
        <w:t xml:space="preserve">: </w:t>
      </w:r>
      <w:proofErr w:type="spellStart"/>
      <w:r w:rsidRPr="00E76915">
        <w:rPr>
          <w:color w:val="444444"/>
        </w:rPr>
        <w:t>Эверо</w:t>
      </w:r>
      <w:proofErr w:type="spellEnd"/>
      <w:r w:rsidRPr="00E76915">
        <w:rPr>
          <w:color w:val="444444"/>
        </w:rPr>
        <w:t>, 2012. 112 б.</w:t>
      </w:r>
    </w:p>
    <w:p w:rsidR="00110C34" w:rsidRPr="00E76915" w:rsidRDefault="00110C34" w:rsidP="00E769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76915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110C34" w:rsidRPr="00E76915" w:rsidRDefault="00110C34" w:rsidP="00E76915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10C34" w:rsidRPr="00E76915" w:rsidRDefault="00110C34" w:rsidP="00E76915">
      <w:pPr>
        <w:tabs>
          <w:tab w:val="left" w:pos="3556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A5521" w:rsidRPr="003A5521" w:rsidRDefault="003A5521" w:rsidP="003A5521">
      <w:pPr>
        <w:tabs>
          <w:tab w:val="left" w:pos="5707"/>
        </w:tabs>
        <w:rPr>
          <w:rFonts w:ascii="Times New Roman" w:hAnsi="Times New Roman" w:cs="Times New Roman"/>
          <w:sz w:val="24"/>
          <w:szCs w:val="24"/>
          <w:lang w:val="kk-KZ"/>
        </w:rPr>
      </w:pPr>
    </w:p>
    <w:sectPr w:rsidR="003A5521" w:rsidRPr="003A5521" w:rsidSect="00DC2D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13C7"/>
    <w:multiLevelType w:val="hybridMultilevel"/>
    <w:tmpl w:val="630C2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90D4D"/>
    <w:multiLevelType w:val="hybridMultilevel"/>
    <w:tmpl w:val="845C4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819DE"/>
    <w:multiLevelType w:val="hybridMultilevel"/>
    <w:tmpl w:val="DA1C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51664"/>
    <w:multiLevelType w:val="hybridMultilevel"/>
    <w:tmpl w:val="8CA03D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AC23D8"/>
    <w:multiLevelType w:val="hybridMultilevel"/>
    <w:tmpl w:val="D4EA9B94"/>
    <w:lvl w:ilvl="0" w:tplc="F3549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187FD7"/>
    <w:multiLevelType w:val="hybridMultilevel"/>
    <w:tmpl w:val="555C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47904"/>
    <w:multiLevelType w:val="hybridMultilevel"/>
    <w:tmpl w:val="ADFE9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03B95"/>
    <w:multiLevelType w:val="hybridMultilevel"/>
    <w:tmpl w:val="6CB6F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411B7E"/>
    <w:multiLevelType w:val="hybridMultilevel"/>
    <w:tmpl w:val="B2C4A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33B77"/>
    <w:multiLevelType w:val="hybridMultilevel"/>
    <w:tmpl w:val="4520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F0738"/>
    <w:multiLevelType w:val="hybridMultilevel"/>
    <w:tmpl w:val="81066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5E094E"/>
    <w:multiLevelType w:val="hybridMultilevel"/>
    <w:tmpl w:val="28FCA5B8"/>
    <w:lvl w:ilvl="0" w:tplc="26726FF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462A6"/>
    <w:multiLevelType w:val="hybridMultilevel"/>
    <w:tmpl w:val="B0D42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A7B9C"/>
    <w:multiLevelType w:val="hybridMultilevel"/>
    <w:tmpl w:val="38881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E1C23"/>
    <w:multiLevelType w:val="hybridMultilevel"/>
    <w:tmpl w:val="C74A0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723CE"/>
    <w:multiLevelType w:val="hybridMultilevel"/>
    <w:tmpl w:val="D076D0C0"/>
    <w:lvl w:ilvl="0" w:tplc="2D6A87DE">
      <w:start w:val="1"/>
      <w:numFmt w:val="decimal"/>
      <w:lvlText w:val="%1."/>
      <w:lvlJc w:val="left"/>
      <w:pPr>
        <w:ind w:left="1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3" w:hanging="360"/>
      </w:pPr>
    </w:lvl>
    <w:lvl w:ilvl="2" w:tplc="0419001B" w:tentative="1">
      <w:start w:val="1"/>
      <w:numFmt w:val="lowerRoman"/>
      <w:lvlText w:val="%3."/>
      <w:lvlJc w:val="right"/>
      <w:pPr>
        <w:ind w:left="2593" w:hanging="180"/>
      </w:pPr>
    </w:lvl>
    <w:lvl w:ilvl="3" w:tplc="0419000F" w:tentative="1">
      <w:start w:val="1"/>
      <w:numFmt w:val="decimal"/>
      <w:lvlText w:val="%4."/>
      <w:lvlJc w:val="left"/>
      <w:pPr>
        <w:ind w:left="3313" w:hanging="360"/>
      </w:pPr>
    </w:lvl>
    <w:lvl w:ilvl="4" w:tplc="04190019" w:tentative="1">
      <w:start w:val="1"/>
      <w:numFmt w:val="lowerLetter"/>
      <w:lvlText w:val="%5."/>
      <w:lvlJc w:val="left"/>
      <w:pPr>
        <w:ind w:left="4033" w:hanging="360"/>
      </w:pPr>
    </w:lvl>
    <w:lvl w:ilvl="5" w:tplc="0419001B" w:tentative="1">
      <w:start w:val="1"/>
      <w:numFmt w:val="lowerRoman"/>
      <w:lvlText w:val="%6."/>
      <w:lvlJc w:val="right"/>
      <w:pPr>
        <w:ind w:left="4753" w:hanging="180"/>
      </w:pPr>
    </w:lvl>
    <w:lvl w:ilvl="6" w:tplc="0419000F" w:tentative="1">
      <w:start w:val="1"/>
      <w:numFmt w:val="decimal"/>
      <w:lvlText w:val="%7."/>
      <w:lvlJc w:val="left"/>
      <w:pPr>
        <w:ind w:left="5473" w:hanging="360"/>
      </w:pPr>
    </w:lvl>
    <w:lvl w:ilvl="7" w:tplc="04190019" w:tentative="1">
      <w:start w:val="1"/>
      <w:numFmt w:val="lowerLetter"/>
      <w:lvlText w:val="%8."/>
      <w:lvlJc w:val="left"/>
      <w:pPr>
        <w:ind w:left="6193" w:hanging="360"/>
      </w:pPr>
    </w:lvl>
    <w:lvl w:ilvl="8" w:tplc="0419001B" w:tentative="1">
      <w:start w:val="1"/>
      <w:numFmt w:val="lowerRoman"/>
      <w:lvlText w:val="%9."/>
      <w:lvlJc w:val="right"/>
      <w:pPr>
        <w:ind w:left="6913" w:hanging="180"/>
      </w:pPr>
    </w:lvl>
  </w:abstractNum>
  <w:abstractNum w:abstractNumId="16">
    <w:nsid w:val="6F05512E"/>
    <w:multiLevelType w:val="hybridMultilevel"/>
    <w:tmpl w:val="3D623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A6460D"/>
    <w:multiLevelType w:val="hybridMultilevel"/>
    <w:tmpl w:val="58344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3604CC"/>
    <w:multiLevelType w:val="hybridMultilevel"/>
    <w:tmpl w:val="82767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6"/>
  </w:num>
  <w:num w:numId="5">
    <w:abstractNumId w:val="13"/>
  </w:num>
  <w:num w:numId="6">
    <w:abstractNumId w:val="8"/>
  </w:num>
  <w:num w:numId="7">
    <w:abstractNumId w:val="9"/>
  </w:num>
  <w:num w:numId="8">
    <w:abstractNumId w:val="5"/>
  </w:num>
  <w:num w:numId="9">
    <w:abstractNumId w:val="17"/>
  </w:num>
  <w:num w:numId="10">
    <w:abstractNumId w:val="3"/>
  </w:num>
  <w:num w:numId="11">
    <w:abstractNumId w:val="0"/>
  </w:num>
  <w:num w:numId="12">
    <w:abstractNumId w:val="10"/>
  </w:num>
  <w:num w:numId="13">
    <w:abstractNumId w:val="11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15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DC2DA6"/>
    <w:rsid w:val="00110C34"/>
    <w:rsid w:val="001A2805"/>
    <w:rsid w:val="00390CDF"/>
    <w:rsid w:val="003A5521"/>
    <w:rsid w:val="0058710D"/>
    <w:rsid w:val="00670CD4"/>
    <w:rsid w:val="006C6AFD"/>
    <w:rsid w:val="00821566"/>
    <w:rsid w:val="00AB72EE"/>
    <w:rsid w:val="00B7509F"/>
    <w:rsid w:val="00C42722"/>
    <w:rsid w:val="00C80821"/>
    <w:rsid w:val="00C82425"/>
    <w:rsid w:val="00C97D2D"/>
    <w:rsid w:val="00DC2DA6"/>
    <w:rsid w:val="00E7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DA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7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97D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8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leb3</dc:creator>
  <cp:keywords/>
  <dc:description/>
  <cp:lastModifiedBy>leb3</cp:lastModifiedBy>
  <cp:revision>5</cp:revision>
  <dcterms:created xsi:type="dcterms:W3CDTF">2017-10-17T05:31:00Z</dcterms:created>
  <dcterms:modified xsi:type="dcterms:W3CDTF">2017-10-20T08:33:00Z</dcterms:modified>
</cp:coreProperties>
</file>